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638" w:type="dxa"/>
        <w:tblLayout w:type="fixed"/>
        <w:tblCellMar>
          <w:top w:w="25" w:type="dxa"/>
          <w:left w:w="90" w:type="dxa"/>
          <w:bottom w:w="25" w:type="dxa"/>
          <w:right w:w="90" w:type="dxa"/>
        </w:tblCellMar>
      </w:tblPr>
      <w:tblGrid>
        <w:gridCol w:w="3000"/>
        <w:gridCol w:w="6638"/>
      </w:tblGrid>
      <w:tr>
        <w:trPr>
          <w:trHeight w:val="1150"/>
        </w:trPr>
        <w:tc>
          <w:tcPr>
            <w:tcW w:w="3000" w:type="dxa"/>
            <w:shd w:val="clear" w:color="auto" w:fill="EEF1F4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7A8691"/>
                <w:sz w:val="18"/>
              </w:rPr>
              <w:t xml:space="preserve">[ Cole aqui o seu logo ]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20"/>
              <w:jc w:val="right"/>
            </w:pPr>
            <w:r>
              <w:rPr>
                <w:b/>
                <w:sz w:val="26"/>
              </w:rPr>
              <w:t xml:space="preserve">NOME DA SUA EMPRESA</w:t>
            </w:r>
          </w:p>
          <w:p>
            <w:pPr>
              <w:spacing w:before="0" w:after="0"/>
              <w:jc w:val="right"/>
            </w:pPr>
            <w:r>
              <w:rPr>
                <w:sz w:val="17"/>
              </w:rPr>
              <w:t xml:space="preserve">CNPJ ou CPF: ____________________</w:t>
            </w:r>
          </w:p>
          <w:p>
            <w:pPr>
              <w:spacing w:before="0" w:after="0"/>
              <w:jc w:val="right"/>
            </w:pPr>
            <w:r>
              <w:rPr>
                <w:sz w:val="17"/>
              </w:rPr>
              <w:t xml:space="preserve">Telefone/WhatsApp: ______________   E-mail: ______________</w:t>
            </w:r>
          </w:p>
          <w:p>
            <w:pPr>
              <w:spacing w:before="0" w:after="0"/>
              <w:jc w:val="right"/>
            </w:pPr>
            <w:r>
              <w:rPr>
                <w:sz w:val="17"/>
              </w:rPr>
              <w:t xml:space="preserve">Endereço: ____________________________________</w:t>
            </w:r>
          </w:p>
        </w:tc>
      </w:tr>
    </w:tbl>
    <w:p>
      <w:pPr>
        <w:spacing w:before="240" w:after="40"/>
      </w:pPr>
      <w:r>
        <w:rPr>
          <w:b/>
          <w:color w:val="1F2933"/>
          <w:sz w:val="30"/>
        </w:rPr>
        <w:t xml:space="preserve">ORÇAMENTO DE PEDREIRO E OBRA  Nº ______</w:t>
      </w:r>
    </w:p>
    <w:p>
      <w:pPr>
        <w:spacing w:before="0" w:after="120"/>
      </w:pPr>
      <w:r>
        <w:rPr>
          <w:sz w:val="19"/>
        </w:rPr>
        <w:t xml:space="preserve">Data: ____/____/______      Válido até: ____/____/______ (validade de ___ dias)</w:t>
      </w:r>
    </w:p>
    <w:p>
      <w:pPr>
        <w:spacing w:before="140" w:after="50"/>
      </w:pPr>
      <w:r>
        <w:rPr>
          <w:b/>
          <w:color w:val="1F2933"/>
          <w:sz w:val="22"/>
        </w:rPr>
        <w:t xml:space="preserve">Cliente</w:t>
      </w:r>
    </w:p>
    <w:p>
      <w:pPr>
        <w:spacing w:before="0" w:after="60"/>
      </w:pPr>
      <w:r>
        <w:rPr>
          <w:sz w:val="19"/>
        </w:rPr>
        <w:t xml:space="preserve">Nome: ________________________________________   CPF/CNPJ: __________________</w:t>
      </w:r>
    </w:p>
    <w:p>
      <w:pPr>
        <w:spacing w:before="0" w:after="60"/>
      </w:pPr>
      <w:r>
        <w:rPr>
          <w:sz w:val="19"/>
        </w:rPr>
        <w:t xml:space="preserve">Telefone: __________________   Endereço da obra/serviço: ______________________________</w:t>
      </w:r>
    </w:p>
    <w:p>
      <w:pPr>
        <w:spacing w:before="140" w:after="50"/>
      </w:pPr>
      <w:r>
        <w:rPr>
          <w:b/>
          <w:color w:val="1F2933"/>
          <w:sz w:val="22"/>
        </w:rPr>
        <w:t xml:space="preserve">Serviço</w:t>
      </w:r>
    </w:p>
    <w:p>
      <w:pPr>
        <w:spacing w:before="0" w:after="60"/>
      </w:pPr>
      <w:r>
        <w:rPr>
          <w:sz w:val="19"/>
        </w:rPr>
        <w:t xml:space="preserve">Reforma de [cômodo], mão de obra por etapa</w:t>
      </w:r>
    </w:p>
    <w:p>
      <w:pPr>
        <w:spacing w:before="140" w:after="50"/>
      </w:pPr>
      <w:r>
        <w:rPr>
          <w:b/>
          <w:color w:val="1F2933"/>
          <w:sz w:val="22"/>
        </w:rPr>
        <w:t xml:space="preserve">Itens</w:t>
      </w:r>
    </w:p>
    <w:tbl>
      <w:tblPr>
        <w:tblW w:w="9638" w:type="dxa"/>
        <w:tblBorders>
          <w:top w:val="single" w:sz="4" w:color="BFC5CC"/>
          <w:left w:val="single" w:sz="4" w:color="BFC5CC"/>
          <w:bottom w:val="single" w:sz="4" w:color="BFC5CC"/>
          <w:right w:val="single" w:sz="4" w:color="BFC5CC"/>
          <w:insideH w:val="single" w:sz="4" w:color="BFC5CC"/>
          <w:insideV w:val="single" w:sz="4" w:color="BFC5CC"/>
        </w:tblBorders>
        <w:tblLayout w:type="fixed"/>
        <w:tblCellMar>
          <w:top w:w="25" w:type="dxa"/>
          <w:left w:w="90" w:type="dxa"/>
          <w:bottom w:w="25" w:type="dxa"/>
          <w:right w:w="90" w:type="dxa"/>
        </w:tblCellMar>
      </w:tblPr>
      <w:tblGrid>
        <w:gridCol w:w="500"/>
        <w:gridCol w:w="4538"/>
        <w:gridCol w:w="800"/>
        <w:gridCol w:w="900"/>
        <w:gridCol w:w="1400"/>
        <w:gridCol w:w="1500"/>
      </w:tblGrid>
      <w:tr>
        <w:tc>
          <w:tcPr>
            <w:tcW w:w="500" w:type="dxa"/>
            <w:shd w:val="clear" w:color="auto" w:fill="1F2933"/>
            <w:vAlign w:val="center"/>
          </w:tcPr>
          <w:p>
            <w:pPr>
              <w:spacing w:before="0" w:after="0"/>
            </w:pPr>
            <w:r>
              <w:rPr>
                <w:b/>
                <w:color w:val="FFFFFF"/>
                <w:sz w:val="18"/>
              </w:rPr>
              <w:t xml:space="preserve">Nº</w:t>
            </w:r>
          </w:p>
        </w:tc>
        <w:tc>
          <w:tcPr>
            <w:tcW w:w="4538" w:type="dxa"/>
            <w:shd w:val="clear" w:color="auto" w:fill="1F2933"/>
            <w:vAlign w:val="center"/>
          </w:tcPr>
          <w:p>
            <w:pPr>
              <w:spacing w:before="0" w:after="0"/>
            </w:pPr>
            <w:r>
              <w:rPr>
                <w:b/>
                <w:color w:val="FFFFFF"/>
                <w:sz w:val="18"/>
              </w:rPr>
              <w:t xml:space="preserve">Descrição</w:t>
            </w:r>
          </w:p>
        </w:tc>
        <w:tc>
          <w:tcPr>
            <w:tcW w:w="800" w:type="dxa"/>
            <w:shd w:val="clear" w:color="auto" w:fill="1F2933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 xml:space="preserve">Un.</w:t>
            </w:r>
          </w:p>
        </w:tc>
        <w:tc>
          <w:tcPr>
            <w:tcW w:w="900" w:type="dxa"/>
            <w:shd w:val="clear" w:color="auto" w:fill="1F2933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 xml:space="preserve">Qtd</w:t>
            </w:r>
          </w:p>
        </w:tc>
        <w:tc>
          <w:tcPr>
            <w:tcW w:w="1400" w:type="dxa"/>
            <w:shd w:val="clear" w:color="auto" w:fill="1F2933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8"/>
              </w:rPr>
              <w:t xml:space="preserve">Preço unit. (R$)</w:t>
            </w:r>
          </w:p>
        </w:tc>
        <w:tc>
          <w:tcPr>
            <w:tcW w:w="1500" w:type="dxa"/>
            <w:shd w:val="clear" w:color="auto" w:fill="1F2933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8"/>
              </w:rPr>
              <w:t xml:space="preserve">Total (R$)</w:t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1</w:t>
            </w:r>
          </w:p>
        </w:tc>
        <w:tc>
          <w:tcPr>
            <w:tcW w:w="4538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>Demolição de piso e revestimento existentes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m²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2</w:t>
            </w:r>
          </w:p>
        </w:tc>
        <w:tc>
          <w:tcPr>
            <w:tcW w:w="4538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>Retirada de entulho (caçamba)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un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3</w:t>
            </w:r>
          </w:p>
        </w:tc>
        <w:tc>
          <w:tcPr>
            <w:tcW w:w="4538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>Contrapiso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m²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4</w:t>
            </w:r>
          </w:p>
        </w:tc>
        <w:tc>
          <w:tcPr>
            <w:tcW w:w="4538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>Impermeabilização de piso e box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m²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5</w:t>
            </w:r>
          </w:p>
        </w:tc>
        <w:tc>
          <w:tcPr>
            <w:tcW w:w="4538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>Assentamento de piso cerâmico ou porcelanato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m²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6</w:t>
            </w:r>
          </w:p>
        </w:tc>
        <w:tc>
          <w:tcPr>
            <w:tcW w:w="4538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>Assentamento de revestimento de parede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m²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7</w:t>
            </w:r>
          </w:p>
        </w:tc>
        <w:tc>
          <w:tcPr>
            <w:tcW w:w="4538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>Rejuntamento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m²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8</w:t>
            </w:r>
          </w:p>
        </w:tc>
        <w:tc>
          <w:tcPr>
            <w:tcW w:w="4538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>Instalação de louças (vaso sanitário e pia)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un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9</w:t>
            </w:r>
          </w:p>
        </w:tc>
        <w:tc>
          <w:tcPr>
            <w:tcW w:w="4538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>Diária de ajudante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diária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10</w:t>
            </w:r>
          </w:p>
        </w:tc>
        <w:tc>
          <w:tcPr>
            <w:tcW w:w="4538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8"/>
              </w:rPr>
              <w:t xml:space="preserve">Subtotal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8"/>
              </w:rPr>
              <w:t xml:space="preserve">R$</w:t>
            </w:r>
          </w:p>
        </w:tc>
      </w:tr>
      <w:t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8"/>
              </w:rPr>
              <w:t xml:space="preserve">Desconto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8"/>
              </w:rPr>
              <w:t xml:space="preserve">R$</w:t>
            </w:r>
          </w:p>
        </w:tc>
      </w:tr>
      <w:t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shd w:val="clear" w:color="auto" w:fill="EEF1F4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sz w:val="18"/>
              </w:rPr>
              <w:t xml:space="preserve">TOTAL</w:t>
            </w:r>
          </w:p>
        </w:tc>
        <w:tc>
          <w:tcPr>
            <w:tcW w:w="1500" w:type="dxa"/>
            <w:shd w:val="clear" w:color="auto" w:fill="EEF1F4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sz w:val="18"/>
              </w:rPr>
              <w:t xml:space="preserve">R$</w:t>
            </w:r>
          </w:p>
        </w:tc>
      </w:tr>
    </w:tbl>
    <w:p>
      <w:pPr>
        <w:spacing w:before="60" w:after="60"/>
      </w:pPr>
      <w:r>
        <w:rPr>
          <w:i/>
          <w:color w:val="5B6670"/>
          <w:sz w:val="15"/>
        </w:rPr>
        <w:t xml:space="preserve">Un.: m² (metro quadrado), m (metro linear), un (unidade), ponto, vb (verba: valor fechado do item), diária.</w:t>
      </w:r>
    </w:p>
    <w:p>
      <w:pPr>
        <w:spacing w:before="80" w:after="60"/>
      </w:pPr>
      <w:r>
        <w:rPr>
          <w:sz w:val="19"/>
        </w:rPr>
        <w:t xml:space="preserve">Mão de obra: R$ __________   Materiais: R$ __________ (preencha se o material estiver incluso)</w:t>
      </w:r>
    </w:p>
    <w:p>
      <w:pPr>
        <w:spacing w:before="0" w:after="60"/>
      </w:pPr>
      <w:r>
        <w:rPr>
          <w:sz w:val="19"/>
        </w:rPr>
        <w:t xml:space="preserve">Início previsto: ____/____/______   Término previsto: ____/____/______</w:t>
      </w:r>
    </w:p>
    <w:p>
      <w:pPr>
        <w:spacing w:before="140" w:after="50"/>
      </w:pPr>
      <w:r>
        <w:rPr>
          <w:b/>
          <w:color w:val="1F2933"/>
          <w:sz w:val="22"/>
        </w:rPr>
        <w:t xml:space="preserve">Pagamento</w:t>
      </w:r>
    </w:p>
    <w:p>
      <w:pPr>
        <w:spacing w:before="0" w:after="60"/>
      </w:pPr>
      <w:r>
        <w:rPr>
          <w:sz w:val="19"/>
        </w:rPr>
        <w:t xml:space="preserve">Forma: [ ] Pix  [ ] dinheiro  [ ] cartão  [ ] transferência     Chave Pix: ____________________</w:t>
      </w:r>
    </w:p>
    <w:p>
      <w:pPr>
        <w:spacing w:before="0" w:after="60"/>
      </w:pPr>
      <w:r>
        <w:rPr>
          <w:sz w:val="19"/>
        </w:rPr>
        <w:t xml:space="preserve">Condição: __________________________________________________________</w:t>
      </w:r>
    </w:p>
    <w:p>
      <w:pPr>
        <w:spacing w:before="140" w:after="50"/>
      </w:pPr>
      <w:r>
        <w:rPr>
          <w:b/>
          <w:color w:val="1F2933"/>
          <w:sz w:val="22"/>
        </w:rPr>
        <w:t xml:space="preserve">Condições do serviço</w:t>
      </w:r>
    </w:p>
    <w:p>
      <w:pPr>
        <w:spacing w:before="0" w:after="20"/>
      </w:pPr>
      <w:r>
        <w:rPr>
          <w:sz w:val="18"/>
        </w:rPr>
        <w:t xml:space="preserve">• Orçamento de mão de obra. Materiais: [ ] por conta do contratante, conforme lista  [ ] inclusos no valor.</w:t>
      </w:r>
    </w:p>
    <w:p>
      <w:pPr>
        <w:spacing w:before="0" w:after="20"/>
      </w:pPr>
      <w:r>
        <w:rPr>
          <w:sz w:val="18"/>
        </w:rPr>
        <w:t xml:space="preserve">• Medidas conferidas no local em __/__/____. A diferença na medição final, para mais ou para menos, é calculada pelo preço unitário acima.</w:t>
      </w:r>
    </w:p>
    <w:p>
      <w:pPr>
        <w:spacing w:before="0" w:after="20"/>
      </w:pPr>
      <w:r>
        <w:rPr>
          <w:sz w:val="18"/>
        </w:rPr>
        <w:t xml:space="preserve">• Pagamento por etapa concluída: __% na aprovação, __% em __________, __% na entrega.</w:t>
      </w:r>
    </w:p>
    <w:p>
      <w:pPr>
        <w:spacing w:before="0" w:after="20"/>
      </w:pPr>
      <w:r>
        <w:rPr>
          <w:sz w:val="18"/>
        </w:rPr>
        <w:t xml:space="preserve">• Não incluso: elétrica, hidráulica, gesso e pintura, salvo se listados acima. Serviço extra só com novo orçamento aprovado.</w:t>
      </w:r>
    </w:p>
    <w:p>
      <w:pPr>
        <w:spacing w:before="0" w:after="20"/>
      </w:pPr>
      <w:r>
        <w:rPr>
          <w:sz w:val="18"/>
        </w:rPr>
        <w:t xml:space="preserve">• O início depende da entrega do material no local. Chuva e falta de material podem alterar o término previsto.</w:t>
      </w:r>
    </w:p>
    <w:p>
      <w:pPr>
        <w:spacing w:before="0" w:after="40"/>
      </w:pPr>
      <w:r>
        <w:rPr>
          <w:sz w:val="19"/>
        </w:rPr>
        <w:t xml:space="preserve">• Este orçamento vale até a data indicada no alto. Depois dela, preços e prazos podem ser revistos.</w:t>
      </w:r>
    </w:p>
    <w:p>
      <w:pPr>
        <w:spacing w:before="140" w:after="50"/>
      </w:pPr>
      <w:r>
        <w:rPr>
          <w:b/>
          <w:color w:val="1F2933"/>
          <w:sz w:val="22"/>
        </w:rPr>
        <w:t xml:space="preserve">De acordo</w:t>
      </w:r>
    </w:p>
    <w:p>
      <w:pPr>
        <w:spacing w:before="60" w:after="60"/>
      </w:pPr>
    </w:p>
    <w:tbl>
      <w:tblPr>
        <w:tblW w:w="9638" w:type="dxa"/>
        <w:tblLayout w:type="fixed"/>
        <w:tblCellMar>
          <w:top w:w="25" w:type="dxa"/>
          <w:left w:w="90" w:type="dxa"/>
          <w:bottom w:w="25" w:type="dxa"/>
          <w:right w:w="90" w:type="dxa"/>
        </w:tblCellMar>
      </w:tblPr>
      <w:tblGrid>
        <w:gridCol w:w="4819"/>
        <w:gridCol w:w="4819"/>
      </w:tblGrid>
      <w:t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9"/>
              </w:rPr>
              <w:t xml:space="preserve">_________________________________</w:t>
            </w:r>
          </w:p>
          <w:p>
            <w:pPr>
              <w:spacing w:before="0" w:after="0"/>
            </w:pPr>
            <w:r>
              <w:rPr>
                <w:sz w:val="17"/>
              </w:rPr>
              <w:t xml:space="preserve">Contratante (nome, assinatura e data)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9"/>
              </w:rPr>
              <w:t xml:space="preserve">_________________________________</w:t>
            </w:r>
          </w:p>
          <w:p>
            <w:pPr>
              <w:spacing w:before="0" w:after="0"/>
            </w:pPr>
            <w:r>
              <w:rPr>
                <w:sz w:val="17"/>
              </w:rPr>
              <w:t xml:space="preserve">Responsável pelo serviço (assinatura e data)</w:t>
            </w:r>
          </w:p>
        </w:tc>
      </w:tr>
    </w:tbl>
    <w:sectPr>
      <w:footerReference w:type="default" r:id="rIdRodape"/>
      <w:pgSz w:w="11906" w:h="16838"/>
      <w:pgMar w:top="964" w:right="1134" w:bottom="964" w:left="1134" w:header="567" w:footer="454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  <w:jc w:val="center"/>
    </w:pPr>
    <w:r>
      <w:rPr>
        <w:color w:val="8A949D"/>
        <w:sz w:val="14"/>
      </w:rPr>
      <w:t xml:space="preserve">Feito com o modelo da Desformularize — faça orçamentos numerados com sua marca em desformularize.com.br/orcamento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0"/>
        <w:lang w:val="pt-BR"/>
      </w:rPr>
    </w:rPrDefault>
    <w:pPrDefault>
      <w:pPr>
        <w:spacing w:after="6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Estilos" Type="http://schemas.openxmlformats.org/officeDocument/2006/relationships/styles" Target="styles.xml"/><Relationship Id="rIdRodape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Modelo de orçamento de pedreiro e obra</dc:title>
  <dc:creator>Desformularize</dc:creator>
</cp:coreProperties>
</file>